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147DC7" w:rsidRDefault="00C60A5E" w:rsidP="00D55DB5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7F97FD50" w14:textId="597BB49A" w:rsidR="001245BA" w:rsidRPr="00B63882" w:rsidRDefault="001245BA" w:rsidP="00147DC7">
      <w:pPr>
        <w:spacing w:line="360" w:lineRule="auto"/>
        <w:ind w:left="851" w:hanging="851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bookmarkStart w:id="0" w:name="_Hlk161241586"/>
      <w:r w:rsidR="00147DC7" w:rsidRPr="00147DC7">
        <w:rPr>
          <w:rStyle w:val="BLOCKBOLD"/>
          <w:rFonts w:ascii="Garamond" w:hAnsi="Garamond"/>
          <w:b w:val="0"/>
          <w:sz w:val="22"/>
          <w:szCs w:val="22"/>
        </w:rPr>
        <w:t xml:space="preserve">ACCORDO QUADRO, DI LAVORI,  </w:t>
      </w:r>
      <w:r w:rsidR="00147DC7" w:rsidRPr="00147DC7">
        <w:rPr>
          <w:rStyle w:val="BLOCKBOLD"/>
          <w:rFonts w:ascii="Garamond" w:hAnsi="Garamond"/>
          <w:sz w:val="22"/>
          <w:szCs w:val="22"/>
        </w:rPr>
        <w:t xml:space="preserve">  </w:t>
      </w:r>
      <w:r w:rsidR="00147DC7" w:rsidRPr="00147DC7">
        <w:rPr>
          <w:rStyle w:val="BLOCKBOLD"/>
          <w:rFonts w:ascii="Garamond" w:hAnsi="Garamond"/>
          <w:b w:val="0"/>
          <w:sz w:val="22"/>
          <w:szCs w:val="22"/>
        </w:rPr>
        <w:t>DI SOSTITUZIONE E MANUTENZIONE DI PORTALI DI SEGNALETICA CON PORTALI A BANDIERA NELLE COMPETENZE DELLA DIREZIONE 3° TRONCO DI BOLOGNA</w:t>
      </w:r>
      <w:bookmarkEnd w:id="0"/>
      <w:r w:rsidR="00147DC7">
        <w:rPr>
          <w:rStyle w:val="BLOCKBOLD"/>
          <w:rFonts w:ascii="Garamond" w:hAnsi="Garamond"/>
          <w:b w:val="0"/>
          <w:sz w:val="22"/>
          <w:szCs w:val="22"/>
        </w:rPr>
        <w:t>.</w:t>
      </w:r>
    </w:p>
    <w:p w14:paraId="04DDDA5B" w14:textId="309FAD3F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</w:t>
      </w:r>
      <w:r w:rsidR="00147DC7">
        <w:rPr>
          <w:rStyle w:val="BLOCKBOLD"/>
          <w:rFonts w:ascii="Garamond" w:hAnsi="Garamond"/>
          <w:sz w:val="22"/>
          <w:szCs w:val="22"/>
        </w:rPr>
        <w:t xml:space="preserve"> N. </w:t>
      </w:r>
      <w:r w:rsidRPr="00B63882">
        <w:rPr>
          <w:rStyle w:val="BLOCKBOLD"/>
          <w:rFonts w:ascii="Garamond" w:hAnsi="Garamond"/>
          <w:sz w:val="22"/>
          <w:szCs w:val="22"/>
        </w:rPr>
        <w:t xml:space="preserve"> </w:t>
      </w:r>
      <w:r w:rsidR="00147DC7">
        <w:rPr>
          <w:rStyle w:val="BLOCKBOLD"/>
          <w:rFonts w:ascii="Garamond" w:hAnsi="Garamond"/>
          <w:sz w:val="22"/>
          <w:szCs w:val="22"/>
        </w:rPr>
        <w:t xml:space="preserve">70153  RFQ N. 18840 </w:t>
      </w:r>
      <w:r w:rsidRPr="00B63882">
        <w:rPr>
          <w:rStyle w:val="BLOCKBOLD"/>
          <w:rFonts w:ascii="Garamond" w:hAnsi="Garamond"/>
          <w:sz w:val="22"/>
          <w:szCs w:val="22"/>
        </w:rPr>
        <w:t>cig</w:t>
      </w:r>
      <w:r w:rsidR="00147DC7">
        <w:rPr>
          <w:rStyle w:val="BLOCKBOLD"/>
          <w:rFonts w:ascii="Garamond" w:hAnsi="Garamond"/>
          <w:sz w:val="22"/>
          <w:szCs w:val="22"/>
        </w:rPr>
        <w:t xml:space="preserve"> XX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Titolare/Legale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EF1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9CA7" w14:textId="77777777" w:rsidR="00EF10B5" w:rsidRDefault="00EF10B5">
      <w:r>
        <w:separator/>
      </w:r>
    </w:p>
  </w:endnote>
  <w:endnote w:type="continuationSeparator" w:id="0">
    <w:p w14:paraId="432EC8A0" w14:textId="77777777" w:rsidR="00EF10B5" w:rsidRDefault="00EF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1" w:name="BookmarkCodicePdP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8ADA" w14:textId="77777777" w:rsidR="00EF10B5" w:rsidRDefault="00EF10B5">
      <w:r>
        <w:separator/>
      </w:r>
    </w:p>
  </w:footnote>
  <w:footnote w:type="continuationSeparator" w:id="0">
    <w:p w14:paraId="2D223231" w14:textId="77777777" w:rsidR="00EF10B5" w:rsidRDefault="00EF10B5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11CE8" w14:textId="5F1E04FD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147DC7" w:rsidRPr="00147DC7">
      <w:rPr>
        <w:rFonts w:ascii="Garamond" w:hAnsi="Garamond"/>
        <w:bCs/>
        <w:i/>
        <w:color w:val="0000FF"/>
        <w:kern w:val="2"/>
        <w:sz w:val="22"/>
        <w:szCs w:val="22"/>
      </w:rPr>
      <w:t>6</w:t>
    </w:r>
    <w:r w:rsidRPr="00147DC7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bookmarkStart w:id="2" w:name="_MON_1771854847"/>
  <w:bookmarkEnd w:id="2"/>
  <w:p w14:paraId="23B868F9" w14:textId="3D3F7244" w:rsidR="00292308" w:rsidRDefault="00B74FB4" w:rsidP="00B40F7B">
    <w:r>
      <w:object w:dxaOrig="9071" w:dyaOrig="12585" w14:anchorId="460F66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3pt;height:629.2pt">
          <v:imagedata r:id="rId1" o:title=""/>
        </v:shape>
        <o:OLEObject Type="Embed" ProgID="Word.Document.12" ShapeID="_x0000_i1025" DrawAspect="Content" ObjectID="_1771854852" r:id="rId2">
          <o:FieldCodes>\s</o:FieldCodes>
        </o:OLEObject>
      </w:object>
    </w:r>
  </w:p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E405C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47DC7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74FB4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84B15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10B5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34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2321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Blanco, Giuseppina Gisella</cp:lastModifiedBy>
  <cp:revision>45</cp:revision>
  <cp:lastPrinted>2023-12-13T10:19:00Z</cp:lastPrinted>
  <dcterms:created xsi:type="dcterms:W3CDTF">2024-01-16T15:33:00Z</dcterms:created>
  <dcterms:modified xsi:type="dcterms:W3CDTF">2024-03-13T16:08:00Z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